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20B" w:rsidRDefault="0017320B" w:rsidP="0083778B">
      <w:pPr>
        <w:jc w:val="center"/>
      </w:pPr>
      <w:r>
        <w:t>LICEO CLASSICO “L. ARIOSTO”</w:t>
      </w:r>
    </w:p>
    <w:p w:rsidR="0017320B" w:rsidRDefault="0017320B" w:rsidP="0083778B">
      <w:pPr>
        <w:jc w:val="center"/>
      </w:pPr>
    </w:p>
    <w:p w:rsidR="0017320B" w:rsidRDefault="0017320B" w:rsidP="0083778B">
      <w:pPr>
        <w:rPr>
          <w:b/>
        </w:rPr>
      </w:pPr>
      <w:r>
        <w:rPr>
          <w:b/>
        </w:rPr>
        <w:t>Piano di lavoro annuale di Scienze Naturali</w:t>
      </w:r>
    </w:p>
    <w:p w:rsidR="0017320B" w:rsidRDefault="0017320B" w:rsidP="0083778B">
      <w:pPr>
        <w:rPr>
          <w:b/>
        </w:rPr>
      </w:pPr>
      <w:r>
        <w:rPr>
          <w:b/>
        </w:rPr>
        <w:t>Classe 3^T  Indirizzo Linguistico Letterario</w:t>
      </w:r>
    </w:p>
    <w:p w:rsidR="0017320B" w:rsidRDefault="0017320B" w:rsidP="0083778B">
      <w:pPr>
        <w:rPr>
          <w:b/>
        </w:rPr>
      </w:pPr>
      <w:r>
        <w:rPr>
          <w:b/>
        </w:rPr>
        <w:t>A.S. 2010/11</w:t>
      </w:r>
    </w:p>
    <w:p w:rsidR="0017320B" w:rsidRDefault="0017320B" w:rsidP="0083778B">
      <w:pPr>
        <w:rPr>
          <w:b/>
        </w:rPr>
      </w:pPr>
    </w:p>
    <w:p w:rsidR="0017320B" w:rsidRDefault="0017320B" w:rsidP="0083778B">
      <w:pPr>
        <w:jc w:val="both"/>
      </w:pPr>
      <w:r>
        <w:t xml:space="preserve">Le due ore settimanali previste per lo sviluppo del programma di Scienze Naturali verranno suddivise in un’ora per gli argomenti di chimica ed una per quelli di  biologia, dato il numero esiguo di ore, tale ripartizione sarà flessibile ed adeguata alle esigenze didattiche. </w:t>
      </w:r>
    </w:p>
    <w:p w:rsidR="0017320B" w:rsidRDefault="0017320B" w:rsidP="0083778B">
      <w:pPr>
        <w:jc w:val="both"/>
      </w:pPr>
      <w:r>
        <w:t>Saranno perseguiti gli obiettivi sociorelazionali e cognitivi individuati durante la seduta del Consiglio di Classe del 20 settembre 2010.</w:t>
      </w:r>
    </w:p>
    <w:p w:rsidR="0017320B" w:rsidRDefault="0017320B" w:rsidP="0083778B">
      <w:pPr>
        <w:jc w:val="both"/>
      </w:pPr>
    </w:p>
    <w:p w:rsidR="0017320B" w:rsidRDefault="0017320B" w:rsidP="0083778B">
      <w:pPr>
        <w:jc w:val="both"/>
        <w:rPr>
          <w:u w:val="single"/>
        </w:rPr>
      </w:pPr>
      <w:r>
        <w:rPr>
          <w:u w:val="single"/>
        </w:rPr>
        <w:t>Finalità della disciplina</w:t>
      </w:r>
    </w:p>
    <w:p w:rsidR="0017320B" w:rsidRDefault="0017320B" w:rsidP="0083778B">
      <w:pPr>
        <w:jc w:val="both"/>
      </w:pPr>
      <w:r>
        <w:t>1) Rendere gli allievi consapevoli dell’importanza dell’utilizzo del metodo scientifico per ottenere risultati attendibili.</w:t>
      </w:r>
    </w:p>
    <w:p w:rsidR="0017320B" w:rsidRDefault="0017320B" w:rsidP="0083778B">
      <w:pPr>
        <w:jc w:val="both"/>
      </w:pPr>
      <w:r>
        <w:t>2)Rafforzare la capacità di comunicare con chiarezza e rigore sia in forma scritta che orale e sviluppare le capacità di lettura critica.</w:t>
      </w:r>
    </w:p>
    <w:p w:rsidR="0017320B" w:rsidRDefault="0017320B" w:rsidP="0083778B">
      <w:pPr>
        <w:jc w:val="both"/>
      </w:pPr>
      <w:r>
        <w:t>3)Comprendere il ruolo fondamentale della chimica nelle molteplici attività umane.</w:t>
      </w:r>
    </w:p>
    <w:p w:rsidR="0017320B" w:rsidRDefault="0017320B" w:rsidP="0083778B">
      <w:pPr>
        <w:jc w:val="both"/>
      </w:pPr>
      <w:r>
        <w:t>4)Comprendere la complessità dei fenomeni biologici e l’importanza della loro conoscenza.</w:t>
      </w:r>
    </w:p>
    <w:p w:rsidR="0017320B" w:rsidRDefault="0017320B" w:rsidP="0083778B">
      <w:pPr>
        <w:jc w:val="both"/>
      </w:pPr>
      <w:r>
        <w:t>5)Saper collocare nel relativo contesto storico teorie e scoperte scientifiche, comprendere il contributo da esse fornito  al progresso culturale, economico e sociale.</w:t>
      </w:r>
    </w:p>
    <w:p w:rsidR="0017320B" w:rsidRDefault="0017320B" w:rsidP="0083778B">
      <w:pPr>
        <w:jc w:val="both"/>
      </w:pPr>
    </w:p>
    <w:p w:rsidR="0017320B" w:rsidRDefault="0017320B" w:rsidP="0083778B">
      <w:pPr>
        <w:jc w:val="both"/>
        <w:rPr>
          <w:u w:val="single"/>
        </w:rPr>
      </w:pPr>
      <w:r>
        <w:rPr>
          <w:u w:val="single"/>
        </w:rPr>
        <w:t>Obiettivi disciplinari</w:t>
      </w:r>
    </w:p>
    <w:p w:rsidR="0017320B" w:rsidRDefault="0017320B" w:rsidP="0083778B">
      <w:pPr>
        <w:jc w:val="both"/>
      </w:pPr>
      <w:r>
        <w:t>CHIMICA</w:t>
      </w:r>
    </w:p>
    <w:p w:rsidR="0017320B" w:rsidRDefault="0017320B" w:rsidP="0083778B">
      <w:pPr>
        <w:jc w:val="both"/>
      </w:pPr>
      <w:r>
        <w:t>-Enunciare i principi di conservazione che regolano le reazioni chimiche ed i criteri che permettono di definire elementi e composti.</w:t>
      </w:r>
    </w:p>
    <w:p w:rsidR="0017320B" w:rsidRDefault="0017320B" w:rsidP="0083778B">
      <w:pPr>
        <w:jc w:val="both"/>
      </w:pPr>
      <w:r>
        <w:t>-Riconoscere le leggi ponderali che regolano la combinazione degli elementi e correlarle con l’ipotesi atomica.</w:t>
      </w:r>
    </w:p>
    <w:p w:rsidR="0017320B" w:rsidRDefault="0017320B" w:rsidP="0083778B">
      <w:pPr>
        <w:jc w:val="both"/>
      </w:pPr>
      <w:r>
        <w:t>-Utilizzare il concetto di mole per mettere in luce la relazione tra le trasformazioni chimiche e le equazioni che le rappresentano ed eseguire semplici calcoli stechiometrici.</w:t>
      </w:r>
    </w:p>
    <w:p w:rsidR="0017320B" w:rsidRDefault="0017320B" w:rsidP="0083778B">
      <w:pPr>
        <w:jc w:val="both"/>
      </w:pPr>
      <w:r>
        <w:t>-Indicare la disposizione degli atomi nelle molecole semplici.</w:t>
      </w:r>
    </w:p>
    <w:p w:rsidR="0017320B" w:rsidRDefault="0017320B" w:rsidP="0083778B">
      <w:pPr>
        <w:jc w:val="both"/>
      </w:pPr>
      <w:r>
        <w:t>-Indicare le caratteristiche delle particelle subatomiche e la loro organizzazione all’interno dell’atomo, correlare il modello atomico con le proprietà periodiche degli elementi.</w:t>
      </w:r>
    </w:p>
    <w:p w:rsidR="0017320B" w:rsidRDefault="0017320B" w:rsidP="0083778B">
      <w:pPr>
        <w:jc w:val="both"/>
      </w:pPr>
    </w:p>
    <w:p w:rsidR="0017320B" w:rsidRDefault="0017320B" w:rsidP="0083778B">
      <w:pPr>
        <w:jc w:val="both"/>
      </w:pPr>
    </w:p>
    <w:p w:rsidR="0017320B" w:rsidRDefault="0017320B" w:rsidP="0083778B">
      <w:pPr>
        <w:jc w:val="both"/>
      </w:pPr>
    </w:p>
    <w:p w:rsidR="0017320B" w:rsidRDefault="0017320B" w:rsidP="0083778B">
      <w:pPr>
        <w:jc w:val="both"/>
      </w:pPr>
      <w:r>
        <w:t>BIOLOGIA</w:t>
      </w:r>
    </w:p>
    <w:p w:rsidR="0017320B" w:rsidRDefault="0017320B" w:rsidP="0083778B">
      <w:pPr>
        <w:jc w:val="both"/>
      </w:pPr>
      <w:r>
        <w:t>-Comprendere il ruolo delle macromolecole informazionali nella codificazione e trasmissione del progetto biologico.</w:t>
      </w:r>
    </w:p>
    <w:p w:rsidR="0017320B" w:rsidRDefault="0017320B" w:rsidP="0083778B">
      <w:pPr>
        <w:jc w:val="both"/>
      </w:pPr>
      <w:r>
        <w:t>-Conoscere lo sviluppo della genetica classica, saper enunciare le leggi di Mendel e le successive integrazioni.</w:t>
      </w:r>
    </w:p>
    <w:p w:rsidR="0017320B" w:rsidRDefault="0017320B" w:rsidP="0083778B">
      <w:pPr>
        <w:jc w:val="both"/>
      </w:pPr>
      <w:r>
        <w:t>-Descrivere le strutture e le  funzioni di DNA ed RNA e il ruolo del codice genetiche.</w:t>
      </w:r>
    </w:p>
    <w:p w:rsidR="0017320B" w:rsidRDefault="0017320B" w:rsidP="0083778B">
      <w:pPr>
        <w:jc w:val="both"/>
      </w:pPr>
      <w:r>
        <w:t>-Ripercorrere le tappe che hanno portato alla formulazione delle teorie evolutive.</w:t>
      </w:r>
    </w:p>
    <w:p w:rsidR="0017320B" w:rsidRDefault="0017320B" w:rsidP="0083778B">
      <w:pPr>
        <w:jc w:val="both"/>
      </w:pPr>
      <w:r>
        <w:t>- Comprendere come il concetto di evoluzione fornisca una chiave interpretativa per tutti i fenomeni biologici.</w:t>
      </w:r>
    </w:p>
    <w:p w:rsidR="0017320B" w:rsidRDefault="0017320B" w:rsidP="0083778B">
      <w:pPr>
        <w:jc w:val="both"/>
      </w:pPr>
    </w:p>
    <w:p w:rsidR="0017320B" w:rsidRDefault="0017320B" w:rsidP="0083778B">
      <w:pPr>
        <w:rPr>
          <w:u w:val="single"/>
        </w:rPr>
      </w:pPr>
      <w:r>
        <w:rPr>
          <w:u w:val="single"/>
        </w:rPr>
        <w:t>Contenuti</w:t>
      </w:r>
    </w:p>
    <w:p w:rsidR="0017320B" w:rsidRDefault="0017320B" w:rsidP="0083778B">
      <w:pPr>
        <w:jc w:val="both"/>
      </w:pPr>
      <w:r>
        <w:t>CHIMICA</w:t>
      </w:r>
    </w:p>
    <w:p w:rsidR="0017320B" w:rsidRDefault="0017320B" w:rsidP="0083778B">
      <w:pPr>
        <w:jc w:val="both"/>
      </w:pPr>
      <w:r>
        <w:t>Il Sistema Internazionale di misura.</w:t>
      </w:r>
    </w:p>
    <w:p w:rsidR="0017320B" w:rsidRDefault="0017320B" w:rsidP="0083778B">
      <w:pPr>
        <w:jc w:val="both"/>
      </w:pPr>
      <w:r>
        <w:t>Dai miscugli alle sostanze pure; gli stati di aggregazione della materia.</w:t>
      </w:r>
    </w:p>
    <w:p w:rsidR="0017320B" w:rsidRDefault="0017320B" w:rsidP="0083778B">
      <w:pPr>
        <w:jc w:val="both"/>
      </w:pPr>
      <w:r>
        <w:t>Elementi e composti.</w:t>
      </w:r>
    </w:p>
    <w:p w:rsidR="0017320B" w:rsidRDefault="0017320B" w:rsidP="0083778B">
      <w:pPr>
        <w:jc w:val="both"/>
      </w:pPr>
      <w:r>
        <w:t>La struttura della materia, l’atomo, massa atomica e massa molecolare, la mole, le leggi ponderali della chimica.</w:t>
      </w:r>
    </w:p>
    <w:p w:rsidR="0017320B" w:rsidRDefault="0017320B" w:rsidP="0083778B">
      <w:pPr>
        <w:jc w:val="both"/>
      </w:pPr>
      <w:r>
        <w:t>Particelle subatomiche e modelli atomici.</w:t>
      </w:r>
    </w:p>
    <w:p w:rsidR="0017320B" w:rsidRDefault="0017320B" w:rsidP="0083778B">
      <w:pPr>
        <w:jc w:val="both"/>
      </w:pPr>
    </w:p>
    <w:p w:rsidR="0017320B" w:rsidRDefault="0017320B" w:rsidP="0083778B">
      <w:pPr>
        <w:jc w:val="both"/>
      </w:pPr>
      <w:r>
        <w:t>BIOLOGIA</w:t>
      </w:r>
    </w:p>
    <w:p w:rsidR="0017320B" w:rsidRDefault="0017320B" w:rsidP="0083778B">
      <w:pPr>
        <w:jc w:val="both"/>
      </w:pPr>
      <w:r>
        <w:t>La riproduzione cellulare; la meiosi.</w:t>
      </w:r>
    </w:p>
    <w:p w:rsidR="0017320B" w:rsidRDefault="0017320B" w:rsidP="0083778B">
      <w:pPr>
        <w:jc w:val="both"/>
      </w:pPr>
      <w:r>
        <w:t>La genetica classica: leggi di Mendel, gli studi di Morgan.</w:t>
      </w:r>
    </w:p>
    <w:p w:rsidR="0017320B" w:rsidRDefault="0017320B" w:rsidP="0083778B">
      <w:pPr>
        <w:jc w:val="both"/>
      </w:pPr>
      <w:r>
        <w:t>La genetica molecolare: il DNA, il codice genetico.</w:t>
      </w:r>
    </w:p>
    <w:p w:rsidR="0017320B" w:rsidRDefault="0017320B" w:rsidP="0083778B">
      <w:pPr>
        <w:jc w:val="both"/>
      </w:pPr>
      <w:r>
        <w:t>La sintesi proteica.</w:t>
      </w:r>
    </w:p>
    <w:p w:rsidR="0017320B" w:rsidRDefault="0017320B" w:rsidP="0083778B">
      <w:pPr>
        <w:jc w:val="both"/>
      </w:pPr>
      <w:r>
        <w:t>La teoria di Darwin ed i relativi sviluppi ed integrazioni successivi.</w:t>
      </w:r>
    </w:p>
    <w:p w:rsidR="0017320B" w:rsidRDefault="0017320B" w:rsidP="0083778B">
      <w:pPr>
        <w:jc w:val="both"/>
      </w:pPr>
    </w:p>
    <w:p w:rsidR="0017320B" w:rsidRDefault="0017320B" w:rsidP="0083778B">
      <w:pPr>
        <w:jc w:val="both"/>
        <w:rPr>
          <w:u w:val="single"/>
        </w:rPr>
      </w:pPr>
      <w:r>
        <w:rPr>
          <w:u w:val="single"/>
        </w:rPr>
        <w:t>Strategie didattiche</w:t>
      </w:r>
    </w:p>
    <w:p w:rsidR="0017320B" w:rsidRDefault="0017320B" w:rsidP="00A4366C">
      <w:pPr>
        <w:jc w:val="both"/>
      </w:pPr>
      <w:r>
        <w:t>-Presentazione dell’itinerario didattico in modo da favorire la predisposizione all’ascolto ed all’apprendimento.</w:t>
      </w:r>
    </w:p>
    <w:p w:rsidR="0017320B" w:rsidRDefault="0017320B" w:rsidP="00A4366C">
      <w:pPr>
        <w:jc w:val="both"/>
      </w:pPr>
      <w:r>
        <w:t>-Lezione frontale e dialogica.</w:t>
      </w:r>
    </w:p>
    <w:p w:rsidR="0017320B" w:rsidRDefault="0017320B" w:rsidP="00A4366C">
      <w:pPr>
        <w:jc w:val="both"/>
      </w:pPr>
      <w:r>
        <w:t>-Discussione su argomenti di attualità scientifica e relativi approfondimenti.</w:t>
      </w:r>
    </w:p>
    <w:p w:rsidR="0017320B" w:rsidRDefault="0017320B" w:rsidP="00A4366C">
      <w:pPr>
        <w:jc w:val="both"/>
      </w:pPr>
      <w:r>
        <w:t>-Utilizzo ed analisi di filmati, illustrazioni, tabelle, grafici e modelli.</w:t>
      </w:r>
    </w:p>
    <w:p w:rsidR="0017320B" w:rsidRDefault="0017320B" w:rsidP="00A4366C">
      <w:pPr>
        <w:jc w:val="both"/>
      </w:pPr>
      <w:r>
        <w:t>-Esercitazioni di laboratorio (compatibilmente con la disponibilità degli stessi).</w:t>
      </w:r>
    </w:p>
    <w:p w:rsidR="0017320B" w:rsidRDefault="0017320B" w:rsidP="0083778B">
      <w:pPr>
        <w:jc w:val="both"/>
      </w:pPr>
    </w:p>
    <w:p w:rsidR="0017320B" w:rsidRDefault="0017320B" w:rsidP="0083778B">
      <w:pPr>
        <w:jc w:val="both"/>
      </w:pPr>
    </w:p>
    <w:p w:rsidR="0017320B" w:rsidRDefault="0017320B" w:rsidP="0083778B">
      <w:pPr>
        <w:jc w:val="both"/>
      </w:pPr>
    </w:p>
    <w:p w:rsidR="0017320B" w:rsidRDefault="0017320B" w:rsidP="0083778B">
      <w:pPr>
        <w:jc w:val="both"/>
        <w:rPr>
          <w:u w:val="single"/>
        </w:rPr>
      </w:pPr>
      <w:r>
        <w:rPr>
          <w:u w:val="single"/>
        </w:rPr>
        <w:t>Verifiche e valutazione</w:t>
      </w:r>
    </w:p>
    <w:p w:rsidR="0017320B" w:rsidRDefault="0017320B" w:rsidP="0083778B">
      <w:pPr>
        <w:jc w:val="both"/>
      </w:pPr>
      <w:r>
        <w:t xml:space="preserve">Le verifiche saranno effettuate con scadenza regolare, saranno mirate al controllo degli obiettivi disciplinari individuali e del gruppo classe, saranno di diversa tipologia: orali, in forma di colloquio; scritte, in forma di questionario, di risoluzione di esercizi, di relazioni su attività svolte, domande a risposta aperta. </w:t>
      </w:r>
    </w:p>
    <w:p w:rsidR="0017320B" w:rsidRDefault="0017320B" w:rsidP="0083778B">
      <w:pPr>
        <w:jc w:val="both"/>
      </w:pPr>
      <w:r>
        <w:t>Le valutazioni verranno sempre comunicate in modo comprensibile e preciso, con valutazione numerica e giudizi ove necessario ed opportuno. Verranno inoltre inseriti nel registro elettronico con le modalità previste dal “Progetto trasparenza”.</w:t>
      </w:r>
    </w:p>
    <w:p w:rsidR="0017320B" w:rsidRDefault="0017320B" w:rsidP="0083778B">
      <w:pPr>
        <w:jc w:val="both"/>
      </w:pPr>
    </w:p>
    <w:p w:rsidR="0017320B" w:rsidRDefault="0017320B" w:rsidP="0083778B">
      <w:pPr>
        <w:jc w:val="both"/>
      </w:pPr>
    </w:p>
    <w:p w:rsidR="0017320B" w:rsidRDefault="0017320B" w:rsidP="0083778B">
      <w:pPr>
        <w:jc w:val="both"/>
      </w:pPr>
    </w:p>
    <w:p w:rsidR="0017320B" w:rsidRDefault="0017320B" w:rsidP="0083778B">
      <w:pPr>
        <w:jc w:val="both"/>
      </w:pPr>
      <w:r>
        <w:t>Ferrara15/10/2010</w:t>
      </w:r>
    </w:p>
    <w:p w:rsidR="0017320B" w:rsidRDefault="0017320B" w:rsidP="0083778B">
      <w:pPr>
        <w:jc w:val="right"/>
      </w:pPr>
      <w:r>
        <w:t xml:space="preserve">L’insegnante </w:t>
      </w:r>
    </w:p>
    <w:p w:rsidR="0017320B" w:rsidRDefault="0017320B" w:rsidP="0083778B">
      <w:pPr>
        <w:jc w:val="right"/>
      </w:pPr>
      <w:r>
        <w:t>Prof.ssa Paola Colombani</w:t>
      </w:r>
    </w:p>
    <w:p w:rsidR="0017320B" w:rsidRDefault="0017320B" w:rsidP="0083778B">
      <w:pPr>
        <w:jc w:val="both"/>
      </w:pPr>
    </w:p>
    <w:p w:rsidR="0017320B" w:rsidRDefault="0017320B" w:rsidP="0083778B">
      <w:pPr>
        <w:jc w:val="both"/>
      </w:pPr>
    </w:p>
    <w:p w:rsidR="0017320B" w:rsidRDefault="0017320B" w:rsidP="0083778B">
      <w:pPr>
        <w:jc w:val="both"/>
      </w:pPr>
    </w:p>
    <w:p w:rsidR="0017320B" w:rsidRDefault="0017320B" w:rsidP="0083778B">
      <w:pPr>
        <w:jc w:val="both"/>
      </w:pPr>
    </w:p>
    <w:p w:rsidR="0017320B" w:rsidRDefault="0017320B" w:rsidP="0083778B">
      <w:pPr>
        <w:jc w:val="both"/>
      </w:pPr>
    </w:p>
    <w:p w:rsidR="0017320B" w:rsidRDefault="0017320B" w:rsidP="0083778B"/>
    <w:p w:rsidR="0017320B" w:rsidRDefault="0017320B" w:rsidP="0083778B"/>
    <w:p w:rsidR="0017320B" w:rsidRDefault="0017320B"/>
    <w:sectPr w:rsidR="0017320B" w:rsidSect="0072377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524A0"/>
    <w:multiLevelType w:val="hybridMultilevel"/>
    <w:tmpl w:val="EB3E2D4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778B"/>
    <w:rsid w:val="0017320B"/>
    <w:rsid w:val="001B3F32"/>
    <w:rsid w:val="002B3B4A"/>
    <w:rsid w:val="007101DA"/>
    <w:rsid w:val="0072377F"/>
    <w:rsid w:val="0083778B"/>
    <w:rsid w:val="00853F1D"/>
    <w:rsid w:val="00A4366C"/>
    <w:rsid w:val="00AE3592"/>
    <w:rsid w:val="00CC6D82"/>
    <w:rsid w:val="00CE1AE0"/>
    <w:rsid w:val="00CE45C0"/>
    <w:rsid w:val="00DA2AAC"/>
    <w:rsid w:val="00F00ED2"/>
    <w:rsid w:val="00F42912"/>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78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601</Words>
  <Characters>3427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LICEO CLASSICO “L</dc:title>
  <dc:subject/>
  <dc:creator>Federico</dc:creator>
  <cp:keywords/>
  <dc:description/>
  <cp:lastModifiedBy>valerio</cp:lastModifiedBy>
  <cp:revision>2</cp:revision>
  <dcterms:created xsi:type="dcterms:W3CDTF">2010-10-22T16:15:00Z</dcterms:created>
  <dcterms:modified xsi:type="dcterms:W3CDTF">2010-10-22T16:15:00Z</dcterms:modified>
</cp:coreProperties>
</file>